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96C" w:rsidRDefault="000B796C" w:rsidP="000B796C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</w:rPr>
        <w:t>Детский сад №12 "Ручеёк"</w:t>
      </w:r>
    </w:p>
    <w:p w:rsidR="000B796C" w:rsidRDefault="000B796C" w:rsidP="000B796C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Муниципальное бюджетное дошкольное образовательное учреждение детский сад общеразвивающего вида с приоритетным осуществлением художественно-эстетического развития воспитанников.</w:t>
      </w:r>
    </w:p>
    <w:p w:rsidR="000B796C" w:rsidRDefault="000B796C" w:rsidP="000B796C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52"/>
          <w:szCs w:val="52"/>
        </w:rPr>
        <w:t>Краткосрочный проект</w:t>
      </w:r>
    </w:p>
    <w:p w:rsidR="000B796C" w:rsidRDefault="000B796C" w:rsidP="000B796C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52"/>
          <w:szCs w:val="52"/>
        </w:rPr>
        <w:t>музыкального руководителя</w:t>
      </w:r>
    </w:p>
    <w:p w:rsidR="000B796C" w:rsidRDefault="000B796C" w:rsidP="000B796C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52"/>
          <w:szCs w:val="52"/>
        </w:rPr>
        <w:t> «Музыка красок и радуга звуков!»</w:t>
      </w:r>
    </w:p>
    <w:p w:rsidR="000B796C" w:rsidRDefault="000B796C" w:rsidP="000B796C">
      <w:pPr>
        <w:pStyle w:val="c9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</w:rPr>
        <w:t>Музыкальный руководитель</w:t>
      </w:r>
    </w:p>
    <w:p w:rsidR="000B796C" w:rsidRDefault="000B796C" w:rsidP="000B796C">
      <w:pPr>
        <w:pStyle w:val="c9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</w:rPr>
        <w:t>Заиченко Н.Ю.</w:t>
      </w:r>
    </w:p>
    <w:p w:rsidR="000B796C" w:rsidRDefault="000B796C" w:rsidP="000B796C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В период с 06.07.2021 по 06.09.2021 в группе комбинированного вида «Бабочки» был реализован краткосрочный проект «Музыка красок и радуга звуков». Проект составила музыкальный руководитель Заиченко Н.Ю.</w:t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Участники проекта:</w:t>
      </w:r>
      <w:r>
        <w:rPr>
          <w:rStyle w:val="c0"/>
          <w:color w:val="000000"/>
          <w:sz w:val="28"/>
          <w:szCs w:val="28"/>
          <w:shd w:val="clear" w:color="auto" w:fill="FFFFFF"/>
        </w:rPr>
        <w:t> музыкальный руководитель, Заиченко Н.Ю.воспитатель  Еремеева Мария Геннадьевна, дети, родители.</w:t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Актуальность: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В настоящее время в отечественном образовании возникла реальная потребность научить детей дошкольного возраста: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• адекватно воспринимать визуальный мир информации;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• ориентироваться в окружающем предметном мире и мире природы;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• осознавать и осваивать окружающий мир избирательно, уметь адаптировать его к себе.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• общаться с искусством, активно проявлять себя в творчестве, создавать свою предметно-пространственную среду.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Дошкольный период детства общепризнан как начальный этап развития внутреннего мира ребёнка, его духовности, формирования общечеловеческих ценностей. Приобщение к искусству вводит ребёнка в мир волнующих и радостных переживаний, открывает ему путь эстетического освоения жизни. Безусловно, искусство должно являться стержневым компонентом современного дошкольного образовательного процесса, так как именно оно наиболее эффективно влияет на формирование целостной, всесторонне и гармонично развитой личности, становление его культуры, потребностей, интересов, способностей, мотиваций, необходимых для дальнейшего успешного обучения, развития, социализации.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Искусство – важнейший компонент духовной культуры, который включает в себя литературу, живопись, музыку, театр. Все эти виды связаны и переплетаются между собой особыми узами, глубоко внутренними, имея под собой одну и ту же основу – многообразные проявления природы. Для того чтобы формировать у детей целостную картину мира, необходимо максимально синтезировать виды искусства, которые позволяют «озвучить» и «оживить» картину, музыку, пробудить целую гамму чувств и ассоциаций. Каждая встреча ребёнка с прекрасным имеет большое значение в формировании его чувств и сопричастности к миру. Без воспитания </w:t>
      </w:r>
      <w:r>
        <w:rPr>
          <w:rStyle w:val="c0"/>
          <w:color w:val="000000"/>
          <w:sz w:val="28"/>
          <w:szCs w:val="28"/>
          <w:shd w:val="clear" w:color="auto" w:fill="FFFFFF"/>
        </w:rPr>
        <w:lastRenderedPageBreak/>
        <w:t>эстетически грамотных людей, воспитания с детских лет уважения к духовным ценностям, умения понимать и ценить искусство, без пробуждения у детей творческих начал невозможно формирование творчески активной личности. Одним из важных условий, от которых зависит успешность приобщения дошкольников к эстетическим ценностям, является руководство педагога. Оценив значимость данной проблемы, был разработан данный проект.</w:t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Цель проекта:</w:t>
      </w:r>
      <w:r>
        <w:rPr>
          <w:rStyle w:val="c0"/>
          <w:color w:val="000000"/>
          <w:sz w:val="28"/>
          <w:szCs w:val="28"/>
          <w:shd w:val="clear" w:color="auto" w:fill="FFFFFF"/>
        </w:rPr>
        <w:t> воспитание музыкальной культуры через реализацию творческих замыслов в процессе творчества.</w:t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Задачи проекта: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1. Учить слушать и понимать музыку.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2. Учить определять характер музыки, ее настроение.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3. Развивать музыкальную память через узнавание мелодий по отдельным фрагментам произведения.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4. Знакомить с творчеством русских композиторов (П. И. Чайковский, Д.Кабалевский)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5. Учить воплощать музыку в рисовании.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6. Учить передавать в художественном искусстве настроение музыки, подбирая соответствующую цветовую гамму.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7. Развивать мышление и воображение, познавательную активность.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8. Развивать детское художественное творчество, эстетическое восприятие.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9. Поощрять инициативу, самостоятельность.</w:t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Предполагаемые итоги реализации проекта: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1. Накопление детьми музыкально-слухового опыта, его расширение и обогащение в процессе знакомства с различными музыкальными произведениями.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2. Закрепление знаний инструментов, узнавание тембра инструментов.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3. Умение детей через рисунок понять и представить образ и настроение музыкального произведения.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4. Умение словами рассказывать про услышанную музыку.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5. Умение воспринимать музыкально-художественный образ, узнавать мелодию по отдельным фрагментам произведения.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6. Образная речь, активный словарь должен пополниться новыми словами.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7. Привлечение родителей к слушанию классической музыки дома и рисование рисунков вместе с детьми по мотивам муз. Произведений</w:t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Формы реализации проекта: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1. Музыкальная гостинная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2. Слушание музыки в режиме дня «минутки музыки»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3. Творческая мастерская.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4. Самостоятельная деятельность детей.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5. Беседа с родителями, выставка работ детей.</w:t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Предварительная работа: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1. Довести до участников проекта важность данной проблемы.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2. Подобрать методическую, художественную литературу, иллюстративный, музыкальный материал по данной теме.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lastRenderedPageBreak/>
        <w:t>3. Изготовить пособия для игровой и образовательной деятельности.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4. Подобрать материал для изобразительной и продуктивной деятельности.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5. Составить план мероприятий.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Организованная образовательная деятельность, осуществляемая в разных видах деятельности Образовательная деятельность в режимных моментах. Самостоятельная деятельность детей(с использованием ресурсов среды) Взаимодействие с родителями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подготовительный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Подбор материала для комплексных нод: составление плана мероприятий, изготовление карточек и наглядных пособий, поиск фонограмм и песен, составление беседы с детьми, беседы с родителями.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Основной, деятельный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Музыкальная гостинная «Музыка красок»: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В ходе мероприятия, вся прозвучавшая музыка, в зависимости от характера отправлялась в домики разных цветов – красный, темно синий и белый.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1.слушание фрагментов : «Снежинки» А.Стоянова , Д.Кабалевский «Клоуны», П.И.Чайковский «Болезнь куклы».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2. Музыкально-ритмическое упражнение с хлопками.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3.Пение знакомых песен «Снежная песенка» Д. Львова – Компанейца, «Пестрый колпачок» Г. Струве.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4. Игра «Угадай инструмент»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Творческая мастерская «Радуга звуков». В ходе мероприятия, дети, прослушали сказку про холодные и теплые цвета. Далее детям были предложены для прослушивания два произведения – «Вальс цветов» и «Гроза» П.И.Чайковского. В ходе слушания дети определили какому произведению подходят холодные цвета, какому теплые. Закрасив соответствующими цветами листы с помощью трафаретов, творческие работы детей превратились в волшебный лес.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релаксация перед сном: вальс си минор Ф.Шуберт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Задание, нарисовать картину, по прослушанным пьесам «Клоуны» Д.Кабалевский,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«Снежинки» А.Стоянова, П.И.Чайковский «Болезнь куклы».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Заключительный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Организация выставки художественных работ, заключительная беседа «Музыка красок и радуга звуков» Обсуждение выставки , беседа «Как ребенку помочь услышать мир в красках»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Задание на дом: прослушать музыкальное произведение «На слонах в Индии» А. Гедике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«Марш деревянных солдатиков» П. Чайковского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Нарисовать рисунки к прослушанной музыке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lastRenderedPageBreak/>
        <w:br/>
      </w:r>
      <w:r>
        <w:rPr>
          <w:rStyle w:val="c2"/>
          <w:b/>
          <w:bCs/>
          <w:color w:val="000000"/>
          <w:sz w:val="28"/>
          <w:szCs w:val="28"/>
        </w:rPr>
        <w:t>Музыкальная гостиная «Музыка красок»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Вся музыка живет в трех домиках! В синем, красном и белом.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В красном домике звучит веселая, задорная, быстрая музыка.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В темно синем домике – грустная, печальная, медленная музыка.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В белом домике живет нежная, легкая, светлая музыка.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А в каком домике живут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песни и танцы?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Слушание: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Д.Кабалевский «Клоуны» - в красном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П.И.Чайковский «Болезнь куклы» - в темно синем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А.Стоянова «Снежинки» – в белом.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Музыкально-ритмическое упражнение с хлопками – в красном домике.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Пение песен: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«Снежная песенка» Д. Львова –Компанейца - в белом домике, «Пестрый колпачок» Г. Струве – в красном домике.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Игра «Угадай инструмент».Где они живут?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Грустная скрипка – в темно синем домике.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Веселая балалайка, гармонь, громкий барабан – в красном домике.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Нежная арфа и колокольчики – в белом домике.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Подводим итоги – в каком домике больше музыки, вспоминаем, что это за музыка.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Слушание спокойной мелодии перед сном- вальс си минор Ф.Шуберт Слушаем с закрытыми глазами и рисуем в воображении парящие снежинки.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Самостоятельная деятельность во второй половине дня: рисунки по итогам прослушивания пьесы «Снежинки» А.Стоянова.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Творческая мастерская «Радуга звуков»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Послушаем сказку про холодные и теплые цвета «Снегурочка и Весна» 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Жили на свете две сестры. И были они волшебницами. Одну звали Снегурочка, а другую Весна. Снегурочка любила холодные цвета и любила зиму, Весна любила теплые цвета и любила теплое время года. Когда нужно было окрасить все в холодные цвета, Снегурочка опускала в баночку с красками льдинку, и краски окрашивались в синий, голубой, фиолетовый цвет. Когда нужны были теплые цвета, Весна опускала в баночки с красками свой лучик, и краски приобретали теплые оттенки – желтый, красный, оранжевый. А зеленый цвет был и у Снегурочки и у Весны. Сестры жили дружно, не ссорились.</w:t>
      </w:r>
      <w:r>
        <w:rPr>
          <w:color w:val="000000"/>
          <w:sz w:val="28"/>
          <w:szCs w:val="28"/>
        </w:rPr>
        <w:br/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Слушание фрагментов произверений П.И.Чайковского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- «Вальс цветов» и «Гроза»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- Подбираем к музыке теплые и холодные цвета.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- Слушая «Вальс цветов». Закрашиваем левую половину альбомного листа теплыми цветами.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lastRenderedPageBreak/>
        <w:t>- Слушая «Грозу». Закрашиваем правую половину альбомного листа холодными цветами.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А теперь сюрприз – с помощью трафаретов творческие работы превращаем в волшебный лес, где каждое дерево неповторимо!</w:t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Заключительный этап.</w:t>
      </w:r>
      <w:r>
        <w:rPr>
          <w:rStyle w:val="c0"/>
          <w:color w:val="000000"/>
          <w:sz w:val="28"/>
          <w:szCs w:val="28"/>
          <w:shd w:val="clear" w:color="auto" w:fill="FFFFFF"/>
        </w:rPr>
        <w:t> Ребята готовятся к приходу родителей, организовывая выставку своих работ! Беседа, подведение итогов совместной творческой деятельности.</w:t>
      </w:r>
      <w:r>
        <w:rPr>
          <w:color w:val="000000"/>
          <w:sz w:val="28"/>
          <w:szCs w:val="28"/>
        </w:rPr>
        <w:br/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Обсуждение выставки с родителями, беседа «Как ребенку помочь услышать мир в красках».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Благодарю за внимание</w:t>
      </w:r>
    </w:p>
    <w:p w:rsidR="00E23D62" w:rsidRDefault="00E23D62">
      <w:bookmarkStart w:id="0" w:name="_GoBack"/>
      <w:bookmarkEnd w:id="0"/>
    </w:p>
    <w:sectPr w:rsidR="00E23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7DC"/>
    <w:rsid w:val="000B796C"/>
    <w:rsid w:val="00A237DC"/>
    <w:rsid w:val="00E2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345638-4EBF-405E-8F90-183B631D0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0B7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B796C"/>
  </w:style>
  <w:style w:type="character" w:customStyle="1" w:styleId="c3">
    <w:name w:val="c3"/>
    <w:basedOn w:val="a0"/>
    <w:rsid w:val="000B796C"/>
  </w:style>
  <w:style w:type="character" w:customStyle="1" w:styleId="c4">
    <w:name w:val="c4"/>
    <w:basedOn w:val="a0"/>
    <w:rsid w:val="000B796C"/>
  </w:style>
  <w:style w:type="paragraph" w:customStyle="1" w:styleId="c12">
    <w:name w:val="c12"/>
    <w:basedOn w:val="a"/>
    <w:rsid w:val="000B7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0B7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0B7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B796C"/>
  </w:style>
  <w:style w:type="character" w:customStyle="1" w:styleId="c0">
    <w:name w:val="c0"/>
    <w:basedOn w:val="a0"/>
    <w:rsid w:val="000B796C"/>
  </w:style>
  <w:style w:type="character" w:customStyle="1" w:styleId="c2">
    <w:name w:val="c2"/>
    <w:basedOn w:val="a0"/>
    <w:rsid w:val="000B79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40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1359</Words>
  <Characters>7747</Characters>
  <Application>Microsoft Office Word</Application>
  <DocSecurity>0</DocSecurity>
  <Lines>64</Lines>
  <Paragraphs>18</Paragraphs>
  <ScaleCrop>false</ScaleCrop>
  <Company/>
  <LinksUpToDate>false</LinksUpToDate>
  <CharactersWithSpaces>9088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2024-01-23T04:25:00Z</dcterms:created>
  <dcterms:modified xsi:type="dcterms:W3CDTF">2024-01-23T04:26:00Z</dcterms:modified>
</cp:coreProperties>
</file>